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861FE5" w:rsidRDefault="000B08D9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861FE5" w:rsidRDefault="000F1497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1.1. Разработчик:</w:t>
      </w:r>
      <w:r w:rsidR="008247D2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Департамент дорожного хозяйства</w:t>
      </w:r>
      <w:r w:rsidR="005C403E" w:rsidRPr="00861FE5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861FE5">
        <w:rPr>
          <w:rFonts w:ascii="Times New Roman" w:hAnsi="Times New Roman" w:cs="Times New Roman"/>
          <w:sz w:val="28"/>
          <w:szCs w:val="28"/>
        </w:rPr>
        <w:t xml:space="preserve"> и транспорта администрации города Твери.</w:t>
      </w:r>
    </w:p>
    <w:p w:rsidR="000F1497" w:rsidRPr="00861FE5" w:rsidRDefault="000F1497" w:rsidP="005C40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1FE5">
        <w:rPr>
          <w:rFonts w:ascii="Times New Roman" w:hAnsi="Times New Roman" w:cs="Times New Roman"/>
          <w:sz w:val="28"/>
          <w:szCs w:val="28"/>
        </w:rPr>
        <w:t>1.2. Вид и наименование  проекта муницип</w:t>
      </w:r>
      <w:r w:rsidR="000B08D9" w:rsidRPr="00861FE5">
        <w:rPr>
          <w:rFonts w:ascii="Times New Roman" w:hAnsi="Times New Roman" w:cs="Times New Roman"/>
          <w:sz w:val="28"/>
          <w:szCs w:val="28"/>
        </w:rPr>
        <w:t xml:space="preserve">ального  нормативного правового </w:t>
      </w:r>
      <w:r w:rsidRPr="00861FE5">
        <w:rPr>
          <w:rFonts w:ascii="Times New Roman" w:hAnsi="Times New Roman" w:cs="Times New Roman"/>
          <w:sz w:val="28"/>
          <w:szCs w:val="28"/>
        </w:rPr>
        <w:t>акта:</w:t>
      </w:r>
      <w:r w:rsidR="008247D2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C67074" w:rsidRPr="00861FE5">
        <w:rPr>
          <w:rFonts w:ascii="Times New Roman" w:hAnsi="Times New Roman" w:cs="Times New Roman"/>
          <w:sz w:val="28"/>
          <w:szCs w:val="28"/>
        </w:rPr>
        <w:t>решение Тверской горо</w:t>
      </w:r>
      <w:r w:rsidR="003D26C4" w:rsidRPr="00861FE5">
        <w:rPr>
          <w:rFonts w:ascii="Times New Roman" w:hAnsi="Times New Roman" w:cs="Times New Roman"/>
          <w:sz w:val="28"/>
          <w:szCs w:val="28"/>
        </w:rPr>
        <w:t>дской Думы «О внесении изменений</w:t>
      </w:r>
      <w:r w:rsidR="00C67074" w:rsidRPr="00861FE5">
        <w:rPr>
          <w:rFonts w:ascii="Times New Roman" w:hAnsi="Times New Roman" w:cs="Times New Roman"/>
          <w:sz w:val="28"/>
          <w:szCs w:val="28"/>
        </w:rPr>
        <w:t xml:space="preserve"> в  решение Тверской городской Думы от 16.10.2014 № 368 «Об утверждении </w:t>
      </w:r>
      <w:proofErr w:type="gramStart"/>
      <w:r w:rsidR="00C67074" w:rsidRPr="00861FE5">
        <w:rPr>
          <w:rFonts w:ascii="Times New Roman" w:hAnsi="Times New Roman" w:cs="Times New Roman"/>
          <w:sz w:val="28"/>
          <w:szCs w:val="28"/>
        </w:rPr>
        <w:t>Правил благоустройства территории  города Твери</w:t>
      </w:r>
      <w:proofErr w:type="gramEnd"/>
      <w:r w:rsidR="00C67074" w:rsidRPr="00861FE5">
        <w:rPr>
          <w:rFonts w:ascii="Times New Roman" w:hAnsi="Times New Roman" w:cs="Times New Roman"/>
          <w:sz w:val="28"/>
          <w:szCs w:val="28"/>
        </w:rPr>
        <w:t>»</w:t>
      </w:r>
      <w:r w:rsidR="008247D2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5C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E5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 w:rsidRPr="00861FE5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861FE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861FE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proofErr w:type="gramStart"/>
      <w:r w:rsidR="003D26C4" w:rsidRPr="00861FE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D26C4" w:rsidRPr="00861FE5">
        <w:rPr>
          <w:rFonts w:ascii="Times New Roman" w:hAnsi="Times New Roman"/>
          <w:color w:val="000000"/>
          <w:sz w:val="28"/>
          <w:szCs w:val="28"/>
        </w:rPr>
        <w:t xml:space="preserve"> квартал 2023 года.</w:t>
      </w:r>
      <w:proofErr w:type="gramEnd"/>
    </w:p>
    <w:p w:rsidR="003D26C4" w:rsidRPr="00861FE5" w:rsidRDefault="000F1497" w:rsidP="003D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E5">
        <w:rPr>
          <w:rFonts w:ascii="Times New Roman" w:hAnsi="Times New Roman" w:cs="Times New Roman"/>
          <w:sz w:val="28"/>
          <w:szCs w:val="28"/>
        </w:rPr>
        <w:t>1.</w:t>
      </w:r>
      <w:r w:rsidR="00A73D20" w:rsidRPr="00861FE5">
        <w:rPr>
          <w:rFonts w:ascii="Times New Roman" w:hAnsi="Times New Roman" w:cs="Times New Roman"/>
          <w:sz w:val="28"/>
          <w:szCs w:val="28"/>
        </w:rPr>
        <w:t xml:space="preserve">4. Краткое описание </w:t>
      </w:r>
      <w:r w:rsidR="008247D2" w:rsidRPr="00861FE5">
        <w:rPr>
          <w:rFonts w:ascii="Times New Roman" w:hAnsi="Times New Roman" w:cs="Times New Roman"/>
          <w:sz w:val="28"/>
          <w:szCs w:val="28"/>
        </w:rPr>
        <w:t>проблем</w:t>
      </w:r>
      <w:r w:rsidR="00126911" w:rsidRPr="00861FE5">
        <w:rPr>
          <w:rFonts w:ascii="Times New Roman" w:hAnsi="Times New Roman" w:cs="Times New Roman"/>
          <w:sz w:val="28"/>
          <w:szCs w:val="28"/>
        </w:rPr>
        <w:t>ы</w:t>
      </w:r>
      <w:r w:rsidR="00A73D20" w:rsidRPr="00861FE5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126911" w:rsidRPr="00861FE5">
        <w:rPr>
          <w:rFonts w:ascii="Times New Roman" w:hAnsi="Times New Roman" w:cs="Times New Roman"/>
          <w:sz w:val="28"/>
          <w:szCs w:val="28"/>
        </w:rPr>
        <w:t>которой</w:t>
      </w:r>
      <w:r w:rsidR="00A73D20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направлено</w:t>
      </w:r>
      <w:r w:rsidR="000B08D9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  <w:r w:rsidR="005C403E"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6C4" w:rsidRPr="003D26C4" w:rsidRDefault="003D26C4" w:rsidP="003D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стандартизации предоставления государственных и муниципальных услуг;</w:t>
      </w:r>
    </w:p>
    <w:p w:rsidR="003D26C4" w:rsidRPr="00861FE5" w:rsidRDefault="003D26C4" w:rsidP="003D2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</w:t>
      </w:r>
      <w:r w:rsidR="00DB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4AC8" w:rsidRPr="00861FE5">
        <w:rPr>
          <w:rFonts w:ascii="Times New Roman" w:hAnsi="Times New Roman" w:cs="Times New Roman"/>
          <w:sz w:val="28"/>
          <w:szCs w:val="28"/>
        </w:rPr>
        <w:t>Правил</w:t>
      </w:r>
      <w:r w:rsidR="00DB4AC8">
        <w:rPr>
          <w:rFonts w:ascii="Times New Roman" w:hAnsi="Times New Roman" w:cs="Times New Roman"/>
          <w:sz w:val="28"/>
          <w:szCs w:val="28"/>
        </w:rPr>
        <w:t>ах</w:t>
      </w:r>
      <w:r w:rsidR="00DB4AC8" w:rsidRPr="00861FE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города Твери</w:t>
      </w:r>
      <w:r w:rsidR="00DB4AC8"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терминологии, введённой в действующее федеральное законодательство п</w:t>
      </w:r>
      <w:r w:rsidRPr="003D26C4">
        <w:rPr>
          <w:rFonts w:ascii="Times New Roman" w:hAnsi="Times New Roman" w:cs="Times New Roman"/>
          <w:sz w:val="28"/>
          <w:szCs w:val="28"/>
        </w:rPr>
        <w:t>остановлением Правительства РФ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5C403E" w:rsidRPr="00DB4AC8" w:rsidRDefault="006D5BF0" w:rsidP="003D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1.5. Краткое описание целей</w:t>
      </w:r>
      <w:r w:rsidR="000F1497" w:rsidRPr="00861FE5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  <w:r w:rsidR="00A330F5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3D26C4" w:rsidRPr="00DB4AC8">
        <w:rPr>
          <w:rFonts w:ascii="Times New Roman" w:hAnsi="Times New Roman"/>
          <w:color w:val="000000"/>
          <w:sz w:val="28"/>
          <w:szCs w:val="28"/>
        </w:rPr>
        <w:t xml:space="preserve">утверждение </w:t>
      </w:r>
      <w:r w:rsidR="003D26C4" w:rsidRPr="00DB4AC8">
        <w:rPr>
          <w:rFonts w:ascii="Times New Roman" w:hAnsi="Times New Roman"/>
          <w:sz w:val="28"/>
          <w:szCs w:val="28"/>
        </w:rPr>
        <w:t>порядка содержания и благоустройства мест производства земляных работ, использования средств индивидуальной мобильности</w:t>
      </w:r>
      <w:r w:rsidR="00A330F5" w:rsidRPr="00DB4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BFC" w:rsidRPr="00DB4AC8" w:rsidRDefault="000B08D9" w:rsidP="005E6BF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AC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B4AC8" w:rsidRPr="00DB4AC8" w:rsidRDefault="00DB4AC8" w:rsidP="00DB4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в области благоустройства;</w:t>
      </w:r>
    </w:p>
    <w:p w:rsidR="003D26C4" w:rsidRPr="00DB4AC8" w:rsidRDefault="00DB4AC8" w:rsidP="00DB4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безопасность дорожного движения.</w:t>
      </w:r>
    </w:p>
    <w:p w:rsidR="003D26C4" w:rsidRPr="00861FE5" w:rsidRDefault="000F1497" w:rsidP="003D26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AC8">
        <w:rPr>
          <w:rFonts w:ascii="Times New Roman" w:hAnsi="Times New Roman" w:cs="Times New Roman"/>
          <w:sz w:val="28"/>
          <w:szCs w:val="28"/>
        </w:rPr>
        <w:t>1.7. Срок,   в  течение  которого   прин</w:t>
      </w:r>
      <w:r w:rsidR="002D6514" w:rsidRPr="00DB4AC8">
        <w:rPr>
          <w:rFonts w:ascii="Times New Roman" w:hAnsi="Times New Roman" w:cs="Times New Roman"/>
          <w:sz w:val="28"/>
          <w:szCs w:val="28"/>
        </w:rPr>
        <w:t xml:space="preserve">имались   предложения  в  связи с размещением </w:t>
      </w:r>
      <w:r w:rsidRPr="00DB4AC8">
        <w:rPr>
          <w:rFonts w:ascii="Times New Roman" w:hAnsi="Times New Roman" w:cs="Times New Roman"/>
          <w:sz w:val="28"/>
          <w:szCs w:val="28"/>
        </w:rPr>
        <w:t>уведомления  об обсуждении  идеи  (концепции)  предлагаемого</w:t>
      </w:r>
      <w:r w:rsidR="002D6514" w:rsidRPr="00DB4AC8">
        <w:rPr>
          <w:rFonts w:ascii="Times New Roman" w:hAnsi="Times New Roman" w:cs="Times New Roman"/>
          <w:sz w:val="28"/>
          <w:szCs w:val="28"/>
        </w:rPr>
        <w:t xml:space="preserve"> </w:t>
      </w:r>
      <w:r w:rsidRPr="00DB4AC8">
        <w:rPr>
          <w:rFonts w:ascii="Times New Roman" w:hAnsi="Times New Roman" w:cs="Times New Roman"/>
          <w:sz w:val="28"/>
          <w:szCs w:val="28"/>
        </w:rPr>
        <w:t>правового регулирования (заполняется</w:t>
      </w:r>
      <w:r w:rsidRPr="00861FE5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D6514" w:rsidRPr="00861FE5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 w:rsidR="00EC025A" w:rsidRPr="00861FE5">
        <w:rPr>
          <w:rFonts w:ascii="Times New Roman" w:hAnsi="Times New Roman" w:cs="Times New Roman"/>
          <w:sz w:val="28"/>
          <w:szCs w:val="28"/>
        </w:rPr>
        <w:t>------.</w:t>
      </w:r>
    </w:p>
    <w:p w:rsidR="003D26C4" w:rsidRPr="00861FE5" w:rsidRDefault="000F1497" w:rsidP="003D26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1.8.  Количество   замечаний   и   предложений,   полученных   в  связи</w:t>
      </w:r>
      <w:r w:rsidR="00AC32B0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уведомления  об обсуждении  идеи  (концепции)  предлагаемого</w:t>
      </w:r>
      <w:r w:rsidR="00AC32B0" w:rsidRPr="00861FE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861FE5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 xml:space="preserve">ОРВ): </w:t>
      </w:r>
      <w:r w:rsidR="003D26C4" w:rsidRPr="00861FE5">
        <w:rPr>
          <w:rFonts w:ascii="Times New Roman" w:hAnsi="Times New Roman" w:cs="Times New Roman"/>
          <w:sz w:val="28"/>
          <w:szCs w:val="28"/>
        </w:rPr>
        <w:t>--------</w:t>
      </w:r>
      <w:r w:rsidR="00392374" w:rsidRPr="00861FE5">
        <w:rPr>
          <w:rFonts w:ascii="Times New Roman" w:hAnsi="Times New Roman" w:cs="Times New Roman"/>
          <w:sz w:val="28"/>
          <w:szCs w:val="28"/>
        </w:rPr>
        <w:t>.</w:t>
      </w:r>
    </w:p>
    <w:p w:rsidR="003D26C4" w:rsidRPr="00861FE5" w:rsidRDefault="000F1497" w:rsidP="003D26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  <w:r w:rsidR="005E6BFC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C403E" w:rsidRPr="00861FE5">
        <w:rPr>
          <w:rFonts w:ascii="Times New Roman" w:hAnsi="Times New Roman" w:cs="Times New Roman"/>
          <w:sz w:val="28"/>
          <w:szCs w:val="28"/>
        </w:rPr>
        <w:t>Куликова-Энке Анна Викторовна</w:t>
      </w:r>
    </w:p>
    <w:p w:rsidR="003D26C4" w:rsidRPr="00861FE5" w:rsidRDefault="000F1497" w:rsidP="003D26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3D26C4" w:rsidRPr="00861FE5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организационно-правовой работы департамента</w:t>
      </w:r>
      <w:r w:rsidR="00AC2FD1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3D26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Телефон:</w:t>
      </w:r>
      <w:r w:rsidR="005E6BFC" w:rsidRPr="00861FE5">
        <w:rPr>
          <w:rFonts w:ascii="Times New Roman" w:hAnsi="Times New Roman" w:cs="Times New Roman"/>
          <w:sz w:val="28"/>
          <w:szCs w:val="28"/>
        </w:rPr>
        <w:t xml:space="preserve"> 8 (4822) 36-08-8</w:t>
      </w:r>
      <w:r w:rsidR="005C403E" w:rsidRPr="00861FE5">
        <w:rPr>
          <w:rFonts w:ascii="Times New Roman" w:hAnsi="Times New Roman" w:cs="Times New Roman"/>
          <w:sz w:val="28"/>
          <w:szCs w:val="28"/>
        </w:rPr>
        <w:t>5</w:t>
      </w:r>
      <w:r w:rsidRPr="00861FE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2A6E00" w:rsidRPr="00861FE5">
          <w:rPr>
            <w:rStyle w:val="a9"/>
            <w:rFonts w:ascii="Times New Roman" w:hAnsi="Times New Roman" w:cs="Times New Roman"/>
            <w:sz w:val="28"/>
            <w:szCs w:val="28"/>
          </w:rPr>
          <w:t>dorogi@adm.tver.ru</w:t>
        </w:r>
      </w:hyperlink>
      <w:r w:rsidR="00AC32B0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lastRenderedPageBreak/>
        <w:t>направлено предлагаемое правовое регулирование</w:t>
      </w:r>
    </w:p>
    <w:p w:rsidR="007E34A5" w:rsidRPr="00861FE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A243A" w:rsidRPr="00861FE5" w:rsidRDefault="000F1497" w:rsidP="002A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B27F50" w:rsidRPr="0086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3A" w:rsidRPr="003D26C4" w:rsidRDefault="002A243A" w:rsidP="002A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стандартизации предоставления государственных и муниципальных услуг;</w:t>
      </w:r>
    </w:p>
    <w:p w:rsidR="00A330F5" w:rsidRPr="00861FE5" w:rsidRDefault="00DB4AC8" w:rsidP="002A2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</w:t>
      </w:r>
      <w:r w:rsidRPr="00861F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1FE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города Твери</w:t>
      </w:r>
      <w:r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терминологии, </w:t>
      </w:r>
      <w:r w:rsidR="002A243A"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введённой в действующее федеральное законодательство п</w:t>
      </w:r>
      <w:r w:rsidR="002A243A" w:rsidRPr="003D26C4">
        <w:rPr>
          <w:rFonts w:ascii="Times New Roman" w:hAnsi="Times New Roman" w:cs="Times New Roman"/>
          <w:sz w:val="28"/>
          <w:szCs w:val="28"/>
        </w:rPr>
        <w:t>остановлением Правительства РФ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0F1497" w:rsidRPr="00861FE5" w:rsidRDefault="000F1497" w:rsidP="00496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E5">
        <w:rPr>
          <w:rFonts w:ascii="Times New Roman" w:hAnsi="Times New Roman" w:cs="Times New Roman"/>
          <w:sz w:val="28"/>
          <w:szCs w:val="28"/>
        </w:rPr>
        <w:t>2.2. Информация о возникновении,  выявлении проблемы  и мерах, принятых</w:t>
      </w:r>
      <w:r w:rsidR="00403DA0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5217A2" w:rsidRPr="0086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3A" w:rsidRPr="00861FE5" w:rsidRDefault="00453350" w:rsidP="002A2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A243A" w:rsidRPr="00861F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Протоколом</w:t>
        </w:r>
      </w:hyperlink>
      <w:r w:rsidR="002A243A"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по вопросу </w:t>
      </w:r>
      <w:proofErr w:type="gramStart"/>
      <w:r w:rsidR="002A243A"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проектов типовых административных регламентов предоставления государственных услуг</w:t>
      </w:r>
      <w:proofErr w:type="gramEnd"/>
      <w:r w:rsidR="002A243A"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методических рекомендаций для разработки административных регламентов предоставления государственных услуг регионального и муниципального уровня Минстроя России от 30.11.2021 № 1304-ПРМ-КМ утверждены типовые административные регламенты, в том числе по услуге: «Предоставление разрешения на осуществление земляных работ» (далее – ТАР).</w:t>
      </w:r>
    </w:p>
    <w:p w:rsidR="002A243A" w:rsidRPr="00861FE5" w:rsidRDefault="002A243A" w:rsidP="002A24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действующие </w:t>
      </w:r>
      <w:r w:rsidRPr="00861FE5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 благоустройства территории города Твери, утверждённые </w:t>
      </w:r>
      <w:r w:rsidRPr="00861FE5">
        <w:rPr>
          <w:rFonts w:ascii="Times New Roman" w:eastAsia="Calibri" w:hAnsi="Times New Roman" w:cs="Times New Roman"/>
          <w:sz w:val="28"/>
          <w:szCs w:val="28"/>
        </w:rPr>
        <w:t xml:space="preserve">решениям Тверской городской Думы </w:t>
      </w:r>
      <w:r w:rsidRPr="00861FE5">
        <w:rPr>
          <w:rFonts w:ascii="Times New Roman" w:eastAsia="Calibri" w:hAnsi="Times New Roman" w:cs="Times New Roman"/>
          <w:bCs/>
          <w:sz w:val="28"/>
          <w:szCs w:val="28"/>
        </w:rPr>
        <w:t>от 16.10.2014 № 368 (далее – Правила), частично противоречат ТАР, требуется внесение в них соответствующих изменений.</w:t>
      </w:r>
    </w:p>
    <w:p w:rsidR="00DB4AC8" w:rsidRDefault="002A243A" w:rsidP="00DB4A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проект решения Тверской городской Думы направлен на совершенствование</w:t>
      </w:r>
      <w:r w:rsidRPr="0086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норм, устанавливающих требования к </w:t>
      </w:r>
      <w:r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благоустройству мест производства земляных работ.</w:t>
      </w:r>
    </w:p>
    <w:p w:rsidR="00DB4AC8" w:rsidRDefault="002A243A" w:rsidP="00DB4A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пункты 2.24 – 2.26 Правил, регулирующие вопросы использования средств индивидуальной мобильности, приводятся в соответствие с изменениями, внесенными в Правила дорожного движения, утвержденные постановлением Совета Министров –  Правительства Российской Федерации от 23.10.1993 № 1090, и вступающими с силу с 01.03.2023.</w:t>
      </w:r>
    </w:p>
    <w:p w:rsidR="00DB4AC8" w:rsidRPr="00DB4AC8" w:rsidRDefault="000F1497" w:rsidP="00DB4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2.3. Социальные  группы,   заинтересованные   в  устранении   проблемы,</w:t>
      </w:r>
      <w:r w:rsidR="006C4037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их количественная оценка:</w:t>
      </w:r>
      <w:r w:rsidR="00496398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A330F5" w:rsidRPr="00861FE5">
        <w:rPr>
          <w:rFonts w:ascii="Times New Roman" w:hAnsi="Times New Roman"/>
          <w:color w:val="000000"/>
          <w:sz w:val="28"/>
          <w:szCs w:val="28"/>
        </w:rPr>
        <w:t xml:space="preserve">юридические лица, индивидуальные предприниматели, </w:t>
      </w:r>
      <w:r w:rsidR="00A330F5" w:rsidRPr="00DB4AC8">
        <w:rPr>
          <w:rFonts w:ascii="Times New Roman" w:hAnsi="Times New Roman" w:cs="Times New Roman"/>
          <w:color w:val="000000"/>
          <w:sz w:val="28"/>
          <w:szCs w:val="28"/>
        </w:rPr>
        <w:t>физические лица</w:t>
      </w:r>
      <w:r w:rsidR="006C4037" w:rsidRPr="00DB4AC8">
        <w:rPr>
          <w:rFonts w:ascii="Times New Roman" w:hAnsi="Times New Roman" w:cs="Times New Roman"/>
          <w:sz w:val="28"/>
          <w:szCs w:val="28"/>
        </w:rPr>
        <w:t>.</w:t>
      </w:r>
    </w:p>
    <w:p w:rsidR="00DB4AC8" w:rsidRPr="00DB4AC8" w:rsidRDefault="000F1497" w:rsidP="00DB4AC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C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DB4AC8">
        <w:rPr>
          <w:rFonts w:ascii="Times New Roman" w:hAnsi="Times New Roman" w:cs="Times New Roman"/>
          <w:sz w:val="28"/>
          <w:szCs w:val="28"/>
        </w:rPr>
        <w:t xml:space="preserve"> </w:t>
      </w:r>
      <w:r w:rsidRPr="00DB4AC8">
        <w:rPr>
          <w:rFonts w:ascii="Times New Roman" w:hAnsi="Times New Roman" w:cs="Times New Roman"/>
          <w:sz w:val="28"/>
          <w:szCs w:val="28"/>
        </w:rPr>
        <w:t xml:space="preserve">проблемы, их количественная оценка: </w:t>
      </w:r>
      <w:r w:rsidR="00DB4AC8" w:rsidRPr="00DB4AC8">
        <w:rPr>
          <w:rFonts w:ascii="Times New Roman" w:hAnsi="Times New Roman" w:cs="Times New Roman"/>
          <w:sz w:val="28"/>
          <w:szCs w:val="28"/>
        </w:rPr>
        <w:t>снижение уровня с</w:t>
      </w:r>
      <w:r w:rsidR="00DB4AC8" w:rsidRPr="00DB4A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облюдения закона и иных правовых норм.</w:t>
      </w:r>
    </w:p>
    <w:p w:rsidR="00DB4AC8" w:rsidRPr="00DB4AC8" w:rsidRDefault="000F1497" w:rsidP="00DB4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AC8">
        <w:rPr>
          <w:rFonts w:ascii="Times New Roman" w:hAnsi="Times New Roman" w:cs="Times New Roman"/>
          <w:sz w:val="28"/>
          <w:szCs w:val="28"/>
        </w:rPr>
        <w:t>2.5. Причины   возникновения   проблемы   и   факторы,   поддерживающие</w:t>
      </w:r>
      <w:r w:rsidR="00061D8C" w:rsidRPr="00DB4AC8">
        <w:rPr>
          <w:rFonts w:ascii="Times New Roman" w:hAnsi="Times New Roman" w:cs="Times New Roman"/>
          <w:sz w:val="28"/>
          <w:szCs w:val="28"/>
        </w:rPr>
        <w:t xml:space="preserve"> </w:t>
      </w:r>
      <w:r w:rsidRPr="00DB4AC8">
        <w:rPr>
          <w:rFonts w:ascii="Times New Roman" w:hAnsi="Times New Roman" w:cs="Times New Roman"/>
          <w:sz w:val="28"/>
          <w:szCs w:val="28"/>
        </w:rPr>
        <w:t>ее существование:</w:t>
      </w:r>
      <w:r w:rsidR="00EF2722" w:rsidRPr="00DB4AC8">
        <w:rPr>
          <w:rFonts w:ascii="Times New Roman" w:hAnsi="Times New Roman" w:cs="Times New Roman"/>
          <w:sz w:val="28"/>
          <w:szCs w:val="28"/>
        </w:rPr>
        <w:t xml:space="preserve"> </w:t>
      </w:r>
      <w:r w:rsidR="00560B00" w:rsidRPr="00DB4AC8">
        <w:rPr>
          <w:rFonts w:ascii="Times New Roman" w:hAnsi="Times New Roman" w:cs="Times New Roman"/>
          <w:sz w:val="28"/>
          <w:szCs w:val="28"/>
        </w:rPr>
        <w:t>отсутствие законодательного регулирования</w:t>
      </w:r>
      <w:r w:rsidR="00234104" w:rsidRPr="00DB4AC8">
        <w:rPr>
          <w:rFonts w:ascii="Times New Roman" w:hAnsi="Times New Roman" w:cs="Times New Roman"/>
          <w:sz w:val="28"/>
          <w:szCs w:val="28"/>
        </w:rPr>
        <w:t>.</w:t>
      </w:r>
    </w:p>
    <w:p w:rsidR="00061D8C" w:rsidRPr="00DB4AC8" w:rsidRDefault="00DB4AC8" w:rsidP="00DB4A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C8">
        <w:rPr>
          <w:rFonts w:ascii="Times New Roman" w:hAnsi="Times New Roman" w:cs="Times New Roman"/>
          <w:sz w:val="28"/>
          <w:szCs w:val="28"/>
        </w:rPr>
        <w:t xml:space="preserve">2.6. </w:t>
      </w:r>
      <w:r w:rsidR="000F1497" w:rsidRPr="00DB4AC8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061D8C" w:rsidRPr="00DB4AC8">
        <w:rPr>
          <w:rFonts w:ascii="Times New Roman" w:hAnsi="Times New Roman" w:cs="Times New Roman"/>
          <w:sz w:val="28"/>
          <w:szCs w:val="28"/>
        </w:rPr>
        <w:t xml:space="preserve"> </w:t>
      </w:r>
      <w:r w:rsidR="000F1497" w:rsidRPr="00DB4AC8">
        <w:rPr>
          <w:rFonts w:ascii="Times New Roman" w:hAnsi="Times New Roman" w:cs="Times New Roman"/>
          <w:sz w:val="28"/>
          <w:szCs w:val="28"/>
        </w:rPr>
        <w:t>отношений самостоятельно</w:t>
      </w:r>
      <w:r w:rsidR="000F1497" w:rsidRPr="00861FE5">
        <w:rPr>
          <w:rFonts w:ascii="Times New Roman" w:hAnsi="Times New Roman" w:cs="Times New Roman"/>
          <w:sz w:val="28"/>
          <w:szCs w:val="28"/>
        </w:rPr>
        <w:t>,</w:t>
      </w:r>
      <w:r w:rsidR="00061D8C" w:rsidRPr="00861FE5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861FE5">
        <w:rPr>
          <w:rFonts w:ascii="Times New Roman" w:hAnsi="Times New Roman" w:cs="Times New Roman"/>
          <w:sz w:val="28"/>
          <w:szCs w:val="28"/>
        </w:rPr>
        <w:t>решение указанных проблем входит в полномочие органов местного самоуправления.</w:t>
      </w:r>
    </w:p>
    <w:p w:rsidR="00E47FFA" w:rsidRPr="00861FE5" w:rsidRDefault="000F1497" w:rsidP="006B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lastRenderedPageBreak/>
        <w:t xml:space="preserve">2.7. Опыт  решения  </w:t>
      </w:r>
      <w:proofErr w:type="gramStart"/>
      <w:r w:rsidRPr="00861FE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861FE5">
        <w:rPr>
          <w:rFonts w:ascii="Times New Roman" w:hAnsi="Times New Roman" w:cs="Times New Roman"/>
          <w:sz w:val="28"/>
          <w:szCs w:val="28"/>
        </w:rPr>
        <w:t xml:space="preserve">  в других субъектах  Российской</w:t>
      </w:r>
      <w:r w:rsidR="0086445E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292877" w:rsidRPr="00861FE5">
        <w:rPr>
          <w:rFonts w:ascii="Times New Roman" w:hAnsi="Times New Roman" w:cs="Times New Roman"/>
          <w:sz w:val="28"/>
          <w:szCs w:val="28"/>
        </w:rPr>
        <w:t xml:space="preserve"> на территории других субъектов РФ </w:t>
      </w:r>
      <w:r w:rsidR="0086445E" w:rsidRPr="00861FE5">
        <w:rPr>
          <w:rFonts w:ascii="Times New Roman" w:hAnsi="Times New Roman" w:cs="Times New Roman"/>
          <w:sz w:val="28"/>
          <w:szCs w:val="28"/>
        </w:rPr>
        <w:t>установилась аналогичная практика решения проблем.</w:t>
      </w:r>
      <w:r w:rsidR="00A9624C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E47FFA" w:rsidRPr="00861FE5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E47FFA" w:rsidRPr="00861FE5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E47FFA" w:rsidRPr="00861FE5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292877" w:rsidRPr="00861FE5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86445E" w:rsidRPr="00861F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C3067" w:rsidRPr="00861FE5" w:rsidRDefault="000C306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Pr="00861FE5"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Центр правовой информации «КОНСУЛЬТАНТ»,</w:t>
      </w:r>
      <w:r w:rsidRPr="00861FE5"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Интернет.</w:t>
      </w:r>
    </w:p>
    <w:p w:rsidR="000F1497" w:rsidRPr="00861FE5" w:rsidRDefault="000F1497" w:rsidP="0049639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2</w:t>
      </w:r>
      <w:r w:rsidR="005A663F" w:rsidRPr="00861FE5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861FE5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861FE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861FE5" w:rsidTr="00AE0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861FE5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861FE5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861FE5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861FE5" w:rsidTr="00AE0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B4AC8" w:rsidRDefault="000F1497" w:rsidP="002A243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D65307"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43A" w:rsidRPr="00DB4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</w:t>
            </w:r>
            <w:r w:rsidR="002A243A" w:rsidRPr="00DB4AC8">
              <w:rPr>
                <w:rFonts w:ascii="Times New Roman" w:hAnsi="Times New Roman"/>
                <w:sz w:val="24"/>
                <w:szCs w:val="24"/>
              </w:rPr>
              <w:t>порядка содержания и благоустройства мест производства земляных работ.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B4AC8" w:rsidRDefault="00D6530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43A"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B4AC8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A243A" w:rsidRPr="00861FE5" w:rsidTr="00AE0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2A243A" w:rsidP="001605A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/>
                <w:sz w:val="24"/>
                <w:szCs w:val="24"/>
              </w:rPr>
              <w:t>Цель 2. Утверждение порядка использования средств индивидуальной мобильности.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2A243A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2A243A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F457D" w:rsidRPr="00861FE5" w:rsidRDefault="009F457D" w:rsidP="00AE08E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D70A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 другие решения,</w:t>
      </w:r>
      <w:r w:rsidR="00017946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из  которых  вытекает  необходимость  разраб</w:t>
      </w:r>
      <w:r w:rsidR="00017946" w:rsidRPr="00861FE5">
        <w:rPr>
          <w:rFonts w:ascii="Times New Roman" w:hAnsi="Times New Roman" w:cs="Times New Roman"/>
          <w:sz w:val="28"/>
          <w:szCs w:val="28"/>
        </w:rPr>
        <w:t xml:space="preserve">отки   предлагаемого  правового </w:t>
      </w:r>
      <w:r w:rsidRPr="00861FE5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</w:p>
    <w:p w:rsidR="00DD70A2" w:rsidRPr="00861FE5" w:rsidRDefault="000F1497" w:rsidP="00DD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FE5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861FE5">
        <w:rPr>
          <w:sz w:val="28"/>
          <w:szCs w:val="28"/>
        </w:rPr>
        <w:t xml:space="preserve"> </w:t>
      </w:r>
      <w:r w:rsidR="002A243A" w:rsidRPr="003D26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243A" w:rsidRPr="00861FE5">
        <w:rPr>
          <w:rFonts w:ascii="Times New Roman" w:hAnsi="Times New Roman" w:cs="Times New Roman"/>
          <w:sz w:val="28"/>
          <w:szCs w:val="28"/>
        </w:rPr>
        <w:t>остановление</w:t>
      </w:r>
      <w:r w:rsidR="002A243A" w:rsidRPr="003D26C4">
        <w:rPr>
          <w:rFonts w:ascii="Times New Roman" w:hAnsi="Times New Roman" w:cs="Times New Roman"/>
          <w:sz w:val="28"/>
          <w:szCs w:val="28"/>
        </w:rPr>
        <w:t xml:space="preserve"> Правительства РФ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A243A" w:rsidRPr="00861FE5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2A243A"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 государственных услуг регионального и муниципального</w:t>
      </w:r>
      <w:proofErr w:type="gramEnd"/>
      <w:r w:rsidR="002A243A" w:rsidRPr="0086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Минстроя России от 30.11.2021 № 1304-ПРМ-КМ.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559"/>
        <w:gridCol w:w="2126"/>
      </w:tblGrid>
      <w:tr w:rsidR="000F1497" w:rsidRPr="00861FE5" w:rsidTr="0068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945683" w:rsidRPr="00DB4AC8" w:rsidTr="0068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DB4AC8" w:rsidRDefault="002A243A" w:rsidP="0027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Pr="00DB4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</w:t>
            </w:r>
            <w:r w:rsidRPr="00DB4AC8">
              <w:rPr>
                <w:rFonts w:ascii="Times New Roman" w:hAnsi="Times New Roman"/>
                <w:sz w:val="24"/>
                <w:szCs w:val="24"/>
              </w:rPr>
              <w:t>порядка содержания и благоустройства мест производства земляных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DB4AC8" w:rsidRDefault="001C309B" w:rsidP="00861F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Индикатор 1.</w:t>
            </w:r>
            <w:r w:rsidR="00945683"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E5" w:rsidRPr="00DB4AC8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DB4AC8" w:rsidRDefault="00A5481C" w:rsidP="00DD70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683" w:rsidRPr="00DB4AC8" w:rsidRDefault="00861FE5" w:rsidP="00A5481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7FE7" w:rsidRPr="00DB4A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A243A" w:rsidRPr="00DB4AC8" w:rsidTr="0068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2A243A" w:rsidP="0027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/>
                <w:sz w:val="24"/>
                <w:szCs w:val="24"/>
              </w:rPr>
              <w:lastRenderedPageBreak/>
              <w:t>Цель 2. Утверждение порядка использования средств индивидуальной мобильности</w:t>
            </w:r>
            <w:r w:rsidR="00DB4AC8">
              <w:rPr>
                <w:rFonts w:ascii="Times New Roman" w:hAnsi="Times New Roman"/>
                <w:sz w:val="24"/>
                <w:szCs w:val="24"/>
              </w:rPr>
              <w:t xml:space="preserve"> (СИМ).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861FE5" w:rsidP="00861FE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Индикатор 1. Отсутствие ДТП с участием 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861FE5" w:rsidP="00DD70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43A" w:rsidRPr="00DB4AC8" w:rsidRDefault="00861FE5" w:rsidP="00AE7F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3FCF" w:rsidRPr="00861FE5" w:rsidRDefault="00A23FC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23FCF" w:rsidRPr="00861FE5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3.9. Методы   расчета   индикаторов   до</w:t>
      </w:r>
      <w:r w:rsidR="00D0648D" w:rsidRPr="00861FE5">
        <w:rPr>
          <w:rFonts w:ascii="Times New Roman" w:hAnsi="Times New Roman" w:cs="Times New Roman"/>
          <w:sz w:val="28"/>
          <w:szCs w:val="28"/>
        </w:rPr>
        <w:t xml:space="preserve">стижения  целей   предлагаемого </w:t>
      </w:r>
      <w:r w:rsidRPr="00861FE5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861FE5">
        <w:rPr>
          <w:rFonts w:ascii="Times New Roman" w:hAnsi="Times New Roman" w:cs="Times New Roman"/>
          <w:sz w:val="28"/>
          <w:szCs w:val="28"/>
        </w:rPr>
        <w:t xml:space="preserve">очники информации для расчетов: </w:t>
      </w:r>
      <w:r w:rsidR="002A243A" w:rsidRPr="00861FE5">
        <w:rPr>
          <w:rFonts w:ascii="Times New Roman" w:hAnsi="Times New Roman" w:cs="Times New Roman"/>
          <w:sz w:val="28"/>
          <w:szCs w:val="28"/>
        </w:rPr>
        <w:t>отсутствуют</w:t>
      </w:r>
      <w:r w:rsidR="00A23FCF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3.10. Оценка  затрат   на  проведение   </w:t>
      </w:r>
      <w:r w:rsidR="00D0648D" w:rsidRPr="00861FE5">
        <w:rPr>
          <w:rFonts w:ascii="Times New Roman" w:hAnsi="Times New Roman" w:cs="Times New Roman"/>
          <w:sz w:val="28"/>
          <w:szCs w:val="28"/>
        </w:rPr>
        <w:t xml:space="preserve">мониторинга   достижения  целей </w:t>
      </w:r>
      <w:r w:rsidRPr="00861FE5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861FE5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F447B4" w:rsidRPr="00861FE5" w:rsidRDefault="00F447B4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2552"/>
      </w:tblGrid>
      <w:tr w:rsidR="000F1497" w:rsidRPr="00861FE5" w:rsidTr="00684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9"/>
            <w:bookmarkEnd w:id="1"/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861FE5" w:rsidTr="00684AB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D70A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162314" w:rsidRPr="00861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276D" w:rsidRPr="00861FE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16231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162314" w:rsidP="003B1F9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861FE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3B1F91" w:rsidRPr="00861FE5">
              <w:rPr>
                <w:rFonts w:ascii="Times New Roman" w:hAnsi="Times New Roman" w:cs="Times New Roman"/>
                <w:sz w:val="24"/>
                <w:szCs w:val="24"/>
              </w:rPr>
              <w:t>департамента дорожного хозяйства</w:t>
            </w:r>
            <w:r w:rsidR="00DD70A2" w:rsidRPr="00861FE5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благоустройства </w:t>
            </w:r>
            <w:r w:rsidR="003B1F91" w:rsidRPr="00861FE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транспорта администрации города Твери</w:t>
            </w:r>
          </w:p>
        </w:tc>
      </w:tr>
    </w:tbl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1497" w:rsidRPr="00861FE5" w:rsidSect="00A73D20">
          <w:headerReference w:type="default" r:id="rId11"/>
          <w:type w:val="continuous"/>
          <w:pgSz w:w="11906" w:h="16838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FE5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proofErr w:type="gramEnd"/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31"/>
        <w:gridCol w:w="2410"/>
        <w:gridCol w:w="2693"/>
        <w:gridCol w:w="3686"/>
      </w:tblGrid>
      <w:tr w:rsidR="000F1497" w:rsidRPr="00861FE5" w:rsidTr="00B375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7"/>
            <w:bookmarkEnd w:id="2"/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F1497" w:rsidRPr="00861FE5" w:rsidTr="00B375F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861FE5">
              <w:rPr>
                <w:rFonts w:ascii="Times New Roman" w:hAnsi="Times New Roman" w:cs="Times New Roman"/>
                <w:sz w:val="28"/>
                <w:szCs w:val="28"/>
              </w:rPr>
              <w:t xml:space="preserve"> -----------</w:t>
            </w:r>
          </w:p>
        </w:tc>
      </w:tr>
      <w:tr w:rsidR="000F1497" w:rsidRPr="00861FE5" w:rsidTr="00B375F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B7A" w:rsidRPr="00861FE5" w:rsidRDefault="00E07B7A" w:rsidP="00BA2D4C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861FE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861FE5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6379"/>
      </w:tblGrid>
      <w:tr w:rsidR="000F1497" w:rsidRPr="00861FE5" w:rsidTr="00B375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</w:t>
            </w: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hyperlink w:anchor="Par167" w:history="1">
              <w:r w:rsidRPr="00861FE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5.1</w:t>
              </w:r>
            </w:hyperlink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Виды расходов (возможных поступлений) бюджета города Твери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F1497" w:rsidRPr="00861FE5" w:rsidTr="00B375FD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местного самоуправления города Твери (структурного подразделения) (от 1 до n):</w:t>
            </w:r>
            <w:r w:rsidR="002D434A" w:rsidRPr="00861FE5">
              <w:t xml:space="preserve"> </w:t>
            </w:r>
            <w:r w:rsidR="002D434A"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0F1497" w:rsidRPr="00861FE5" w:rsidTr="00B375F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1.1</w:t>
            </w:r>
          </w:p>
          <w:p w:rsidR="005D3A71" w:rsidRPr="00861FE5" w:rsidRDefault="005D3A7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_________ </w:t>
            </w:r>
            <w:proofErr w:type="gramStart"/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0F1497" w:rsidRPr="00861FE5" w:rsidTr="00B375F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 _________ гг.: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0F1497" w:rsidRPr="00861FE5" w:rsidTr="00B375F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__________ гг.: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0F1497" w:rsidRPr="00861FE5" w:rsidTr="00B375FD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 гг.: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5D3A7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</w:tbl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    6.4. Другие сведения о дополнительных ра</w:t>
      </w:r>
      <w:r w:rsidR="005D3A71" w:rsidRPr="00861FE5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861FE5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 w:rsidRPr="00861FE5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861FE5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 w:rsidRPr="00861FE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F1497" w:rsidRPr="00861FE5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    6.5. Источники данных:</w:t>
      </w:r>
      <w:r w:rsidR="00305889" w:rsidRPr="00861FE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605A1" w:rsidRPr="00861FE5">
        <w:rPr>
          <w:rFonts w:ascii="Times New Roman" w:hAnsi="Times New Roman" w:cs="Times New Roman"/>
          <w:sz w:val="28"/>
          <w:szCs w:val="28"/>
        </w:rPr>
        <w:t>решения</w:t>
      </w:r>
      <w:r w:rsidR="00305889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889" w:rsidRPr="00861FE5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889" w:rsidRPr="00861FE5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2976"/>
        <w:gridCol w:w="3686"/>
      </w:tblGrid>
      <w:tr w:rsidR="000F1497" w:rsidRPr="00861FE5" w:rsidTr="001B26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</w:t>
            </w: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</w:t>
            </w:r>
            <w:hyperlink w:anchor="Par149" w:history="1">
              <w:r w:rsidRPr="00861FE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4.1</w:t>
              </w:r>
            </w:hyperlink>
            <w:r w:rsidRPr="00861FE5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7.2. Новые обязанности и ограничения, изменения существующих обязанностей и </w:t>
            </w: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7.3. Описание расходов и возможных доходов, связанных с введением </w:t>
            </w: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Количественная оценка, млн. рублей</w:t>
            </w:r>
          </w:p>
        </w:tc>
      </w:tr>
      <w:tr w:rsidR="000F1497" w:rsidRPr="00861FE5" w:rsidTr="001B26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130996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F11" w:rsidRPr="00861FE5" w:rsidRDefault="0016083F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16083F" w:rsidP="00955E2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16083F" w:rsidP="001608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F697C" w:rsidRPr="00861FE5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 w:rsidRPr="00861FE5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861FE5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861FE5">
        <w:rPr>
          <w:rFonts w:ascii="Times New Roman" w:hAnsi="Times New Roman" w:cs="Times New Roman"/>
          <w:sz w:val="28"/>
          <w:szCs w:val="28"/>
        </w:rPr>
        <w:t>дающиеся количественной оценке: отсутствуют.</w:t>
      </w:r>
    </w:p>
    <w:p w:rsidR="000F1497" w:rsidRPr="00861FE5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861FE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605A1" w:rsidRPr="00861FE5">
        <w:rPr>
          <w:rFonts w:ascii="Times New Roman" w:hAnsi="Times New Roman" w:cs="Times New Roman"/>
          <w:sz w:val="28"/>
          <w:szCs w:val="28"/>
        </w:rPr>
        <w:t>решения</w:t>
      </w:r>
      <w:r w:rsidR="00B9767E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861FE5" w:rsidRDefault="000F1497" w:rsidP="00E64F1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8506"/>
      </w:tblGrid>
      <w:tr w:rsidR="000F1497" w:rsidRPr="00861FE5" w:rsidTr="00B375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1497" w:rsidRPr="00861FE5" w:rsidTr="00B375F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E07B7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  <w:r w:rsidR="00562F6B" w:rsidRPr="00861F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7B7A" w:rsidRPr="00861FE5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DD6B2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DD6B29" w:rsidP="00DD6B2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FE5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</w:tbl>
    <w:p w:rsidR="000F1497" w:rsidRPr="00861FE5" w:rsidRDefault="000F1497" w:rsidP="00684AB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    8.5. Источники данных:</w:t>
      </w:r>
      <w:r w:rsidR="00DD6B29" w:rsidRPr="00861FE5">
        <w:rPr>
          <w:rFonts w:ascii="Times New Roman" w:hAnsi="Times New Roman" w:cs="Times New Roman"/>
          <w:sz w:val="28"/>
          <w:szCs w:val="28"/>
        </w:rPr>
        <w:t xml:space="preserve"> информация департамента дорожного хозяйства</w:t>
      </w:r>
      <w:r w:rsidR="00684ABB" w:rsidRPr="00861FE5">
        <w:rPr>
          <w:rFonts w:ascii="Times New Roman" w:hAnsi="Times New Roman" w:cs="Times New Roman"/>
          <w:sz w:val="28"/>
          <w:szCs w:val="28"/>
        </w:rPr>
        <w:t xml:space="preserve">, благоустройства </w:t>
      </w:r>
      <w:r w:rsidR="00DD6B29" w:rsidRPr="00861FE5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B375FD" w:rsidRPr="00861FE5">
        <w:rPr>
          <w:rFonts w:ascii="Times New Roman" w:hAnsi="Times New Roman" w:cs="Times New Roman"/>
          <w:sz w:val="28"/>
          <w:szCs w:val="28"/>
        </w:rPr>
        <w:t xml:space="preserve"> администрации города Твери</w:t>
      </w:r>
      <w:r w:rsidR="00DD6B29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B375FD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861FE5" w:rsidSect="000F1497">
          <w:type w:val="continuous"/>
          <w:pgSz w:w="16838" w:h="11906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0F1497" w:rsidRPr="00861FE5" w:rsidRDefault="00B375FD" w:rsidP="00B375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F1497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0F1497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6083F" w:rsidRDefault="001605A1" w:rsidP="001608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83F">
              <w:rPr>
                <w:rFonts w:ascii="Times New Roman" w:hAnsi="Times New Roman"/>
                <w:sz w:val="24"/>
                <w:szCs w:val="24"/>
              </w:rPr>
              <w:t xml:space="preserve">включение в Правила благоустройства территории города Твери, утвержденные </w:t>
            </w:r>
            <w:hyperlink r:id="rId12" w:history="1">
              <w:proofErr w:type="gramStart"/>
              <w:r w:rsidRPr="0016083F">
                <w:rPr>
                  <w:rFonts w:ascii="Times New Roman" w:hAnsi="Times New Roman"/>
                  <w:sz w:val="24"/>
                  <w:szCs w:val="24"/>
                </w:rPr>
                <w:t>решени</w:t>
              </w:r>
            </w:hyperlink>
            <w:r w:rsidRPr="0016083F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gramEnd"/>
            <w:r w:rsidRPr="0016083F">
              <w:rPr>
                <w:rFonts w:ascii="Times New Roman" w:hAnsi="Times New Roman"/>
                <w:sz w:val="24"/>
                <w:szCs w:val="24"/>
              </w:rPr>
              <w:t xml:space="preserve"> Тверской городской Думы от 16.10.2014 № 368 положений об установлении </w:t>
            </w:r>
            <w:r w:rsidR="0016083F" w:rsidRPr="0016083F">
              <w:rPr>
                <w:rFonts w:ascii="Times New Roman" w:hAnsi="Times New Roman"/>
                <w:sz w:val="24"/>
                <w:szCs w:val="24"/>
              </w:rPr>
              <w:t>порядка содержания и благоустройства мест производства земляных работ, использования средств индивидуальной мобильности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861FE5" w:rsidRDefault="00E07B7A" w:rsidP="00D860F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B40734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574EF9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---------</w:t>
            </w:r>
          </w:p>
        </w:tc>
      </w:tr>
      <w:tr w:rsidR="00B40734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---------</w:t>
            </w:r>
          </w:p>
        </w:tc>
      </w:tr>
      <w:tr w:rsidR="00B40734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---------</w:t>
            </w:r>
          </w:p>
        </w:tc>
      </w:tr>
      <w:tr w:rsidR="00B40734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861F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3</w:t>
              </w:r>
            </w:hyperlink>
            <w:r w:rsidRPr="00861FE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---------</w:t>
            </w:r>
          </w:p>
        </w:tc>
      </w:tr>
      <w:tr w:rsidR="00B40734" w:rsidRPr="00861FE5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D76752" w:rsidP="0003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E5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861FE5" w:rsidRDefault="00B40734" w:rsidP="000338F8">
            <w:pPr>
              <w:rPr>
                <w:sz w:val="24"/>
                <w:szCs w:val="24"/>
              </w:rPr>
            </w:pPr>
            <w:r w:rsidRPr="00861FE5">
              <w:rPr>
                <w:sz w:val="24"/>
                <w:szCs w:val="24"/>
              </w:rPr>
              <w:t>---------</w:t>
            </w:r>
          </w:p>
        </w:tc>
      </w:tr>
    </w:tbl>
    <w:p w:rsidR="000F1497" w:rsidRPr="00861FE5" w:rsidRDefault="000F1497" w:rsidP="00B375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9.7. Обоснование выбора  предпочтительного варианта  решения выявленной</w:t>
      </w:r>
      <w:r w:rsidR="00B375FD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861FE5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67046D" w:rsidRPr="00861FE5">
        <w:rPr>
          <w:rFonts w:ascii="Times New Roman" w:hAnsi="Times New Roman"/>
          <w:color w:val="000000"/>
          <w:sz w:val="28"/>
          <w:szCs w:val="28"/>
        </w:rPr>
        <w:t>выбранный способ правового регулирования посредством утверждения предлагаемых изменений будет содействовать соблюдению баланса интересов субъектов предпринимательства, потребителей и органа местного самоуправления.</w:t>
      </w:r>
    </w:p>
    <w:p w:rsidR="0067046D" w:rsidRPr="00861FE5" w:rsidRDefault="000F1497" w:rsidP="00684A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9.8. Детальное описание предлагае</w:t>
      </w:r>
      <w:r w:rsidR="00B40734" w:rsidRPr="00861FE5">
        <w:rPr>
          <w:rFonts w:ascii="Times New Roman" w:hAnsi="Times New Roman" w:cs="Times New Roman"/>
          <w:sz w:val="28"/>
          <w:szCs w:val="28"/>
        </w:rPr>
        <w:t>мого варианта решения проблемы:</w:t>
      </w:r>
      <w:r w:rsidR="00B375FD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="001605A1" w:rsidRPr="00861FE5">
        <w:rPr>
          <w:rFonts w:ascii="Times New Roman" w:hAnsi="Times New Roman"/>
          <w:sz w:val="28"/>
          <w:szCs w:val="28"/>
        </w:rPr>
        <w:t xml:space="preserve">включение в Правила благоустройства территории города Твери, утвержденные </w:t>
      </w:r>
      <w:hyperlink r:id="rId13" w:history="1">
        <w:proofErr w:type="gramStart"/>
        <w:r w:rsidR="001605A1" w:rsidRPr="00861FE5">
          <w:rPr>
            <w:rFonts w:ascii="Times New Roman" w:hAnsi="Times New Roman"/>
            <w:sz w:val="28"/>
            <w:szCs w:val="28"/>
          </w:rPr>
          <w:t>решени</w:t>
        </w:r>
      </w:hyperlink>
      <w:r w:rsidR="001605A1" w:rsidRPr="00861FE5">
        <w:rPr>
          <w:rFonts w:ascii="Times New Roman" w:hAnsi="Times New Roman"/>
          <w:sz w:val="28"/>
          <w:szCs w:val="28"/>
        </w:rPr>
        <w:t>ем</w:t>
      </w:r>
      <w:proofErr w:type="gramEnd"/>
      <w:r w:rsidR="001605A1" w:rsidRPr="00861FE5">
        <w:rPr>
          <w:rFonts w:ascii="Times New Roman" w:hAnsi="Times New Roman"/>
          <w:sz w:val="28"/>
          <w:szCs w:val="28"/>
        </w:rPr>
        <w:t xml:space="preserve"> Тверской городской Думы от 16.10.2014 № 368 положений</w:t>
      </w:r>
      <w:r w:rsidR="002A243A" w:rsidRPr="00861FE5">
        <w:rPr>
          <w:rFonts w:ascii="Times New Roman" w:hAnsi="Times New Roman"/>
          <w:sz w:val="28"/>
          <w:szCs w:val="28"/>
        </w:rPr>
        <w:t>,</w:t>
      </w:r>
      <w:r w:rsidR="001605A1" w:rsidRPr="00861FE5">
        <w:rPr>
          <w:rFonts w:ascii="Times New Roman" w:hAnsi="Times New Roman"/>
          <w:sz w:val="28"/>
          <w:szCs w:val="28"/>
        </w:rPr>
        <w:t xml:space="preserve"> </w:t>
      </w:r>
      <w:r w:rsidR="002A243A" w:rsidRPr="00861FE5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определяющих </w:t>
      </w:r>
      <w:r w:rsidR="002A243A" w:rsidRPr="00861FE5">
        <w:rPr>
          <w:rFonts w:ascii="Times New Roman" w:hAnsi="Times New Roman"/>
          <w:sz w:val="28"/>
          <w:szCs w:val="28"/>
        </w:rPr>
        <w:t>порядок содержания и благоустройства мест производства земляных работ, использования средств индивидуальной мобильности</w:t>
      </w:r>
      <w:r w:rsidR="001605A1" w:rsidRPr="00861FE5">
        <w:rPr>
          <w:rFonts w:ascii="Times New Roman" w:hAnsi="Times New Roman"/>
          <w:sz w:val="28"/>
          <w:szCs w:val="28"/>
        </w:rPr>
        <w:t>.</w:t>
      </w:r>
    </w:p>
    <w:p w:rsidR="00A5481C" w:rsidRDefault="00A5481C" w:rsidP="00684A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684A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</w:p>
    <w:p w:rsidR="000F1497" w:rsidRPr="00861FE5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</w:p>
    <w:p w:rsidR="001A3BDE" w:rsidRPr="00861FE5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9F457D" w:rsidRPr="00861FE5" w:rsidRDefault="009F457D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3BDE" w:rsidRPr="00861FE5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861FE5">
        <w:rPr>
          <w:rFonts w:ascii="Times New Roman" w:hAnsi="Times New Roman" w:cs="Times New Roman"/>
          <w:sz w:val="28"/>
          <w:szCs w:val="28"/>
        </w:rPr>
        <w:t xml:space="preserve">лу нормативного правового акта: </w:t>
      </w:r>
      <w:proofErr w:type="gramStart"/>
      <w:r w:rsidR="003D26C4" w:rsidRPr="00861F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26C4" w:rsidRPr="00861FE5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1A3BDE" w:rsidRPr="00861FE5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1497" w:rsidRPr="00861FE5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861FE5">
        <w:rPr>
          <w:rFonts w:ascii="Times New Roman" w:hAnsi="Times New Roman" w:cs="Times New Roman"/>
          <w:sz w:val="28"/>
          <w:szCs w:val="28"/>
        </w:rPr>
        <w:t xml:space="preserve"> правового регулирования: нет.</w:t>
      </w:r>
    </w:p>
    <w:p w:rsidR="000F1497" w:rsidRPr="00861FE5" w:rsidRDefault="009F457D" w:rsidP="009F457D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10.3. </w:t>
      </w:r>
      <w:r w:rsidR="000F1497" w:rsidRPr="00861FE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</w:t>
      </w:r>
      <w:r w:rsidR="001A3BDE" w:rsidRPr="00861FE5">
        <w:rPr>
          <w:rFonts w:ascii="Times New Roman" w:hAnsi="Times New Roman" w:cs="Times New Roman"/>
          <w:sz w:val="28"/>
          <w:szCs w:val="28"/>
        </w:rPr>
        <w:t>анее возникшие отношения: нет</w:t>
      </w:r>
      <w:r w:rsidR="000F1497" w:rsidRPr="00861FE5">
        <w:rPr>
          <w:rFonts w:ascii="Times New Roman" w:hAnsi="Times New Roman" w:cs="Times New Roman"/>
          <w:sz w:val="28"/>
          <w:szCs w:val="28"/>
        </w:rPr>
        <w:t>.</w:t>
      </w:r>
    </w:p>
    <w:p w:rsidR="001A3BDE" w:rsidRPr="00861FE5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861FE5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861FE5">
        <w:rPr>
          <w:rFonts w:ascii="Times New Roman" w:hAnsi="Times New Roman" w:cs="Times New Roman"/>
          <w:sz w:val="28"/>
          <w:szCs w:val="28"/>
        </w:rPr>
        <w:t>нет</w:t>
      </w:r>
      <w:r w:rsidR="001A3BDE" w:rsidRPr="00861FE5">
        <w:rPr>
          <w:rFonts w:ascii="Times New Roman" w:hAnsi="Times New Roman" w:cs="Times New Roman"/>
          <w:sz w:val="28"/>
          <w:szCs w:val="28"/>
        </w:rPr>
        <w:t>.</w:t>
      </w:r>
    </w:p>
    <w:p w:rsidR="00EC025A" w:rsidRPr="00861FE5" w:rsidRDefault="00EC025A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</w:p>
    <w:p w:rsidR="000F1497" w:rsidRPr="00861FE5" w:rsidRDefault="000F1497" w:rsidP="001A3BD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0F1497" w:rsidRPr="00861FE5" w:rsidRDefault="000F1497" w:rsidP="001A3BD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61FE5" w:rsidRDefault="000F1497" w:rsidP="009F45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3D26C4" w:rsidRPr="00861FE5" w:rsidRDefault="003D26C4" w:rsidP="003D26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начало: "15</w:t>
      </w:r>
      <w:r w:rsidR="000F1497" w:rsidRPr="00861FE5">
        <w:rPr>
          <w:rFonts w:ascii="Times New Roman" w:hAnsi="Times New Roman" w:cs="Times New Roman"/>
          <w:sz w:val="28"/>
          <w:szCs w:val="28"/>
        </w:rPr>
        <w:t xml:space="preserve">" </w:t>
      </w:r>
      <w:r w:rsidRPr="00861FE5">
        <w:rPr>
          <w:rFonts w:ascii="Times New Roman" w:hAnsi="Times New Roman" w:cs="Times New Roman"/>
          <w:sz w:val="28"/>
          <w:szCs w:val="28"/>
        </w:rPr>
        <w:t>марта 2023</w:t>
      </w:r>
      <w:r w:rsidR="000F1497" w:rsidRPr="00861FE5">
        <w:rPr>
          <w:rFonts w:ascii="Times New Roman" w:hAnsi="Times New Roman" w:cs="Times New Roman"/>
          <w:sz w:val="28"/>
          <w:szCs w:val="28"/>
        </w:rPr>
        <w:t xml:space="preserve"> г.;</w:t>
      </w:r>
      <w:r w:rsidR="00B375FD" w:rsidRPr="00861FE5">
        <w:rPr>
          <w:rFonts w:ascii="Times New Roman" w:hAnsi="Times New Roman" w:cs="Times New Roman"/>
          <w:sz w:val="28"/>
          <w:szCs w:val="28"/>
        </w:rPr>
        <w:t xml:space="preserve">   </w:t>
      </w:r>
      <w:r w:rsidR="00D829AE" w:rsidRPr="00861FE5">
        <w:rPr>
          <w:rFonts w:ascii="Times New Roman" w:hAnsi="Times New Roman" w:cs="Times New Roman"/>
          <w:sz w:val="28"/>
          <w:szCs w:val="28"/>
        </w:rPr>
        <w:t>окончание: "</w:t>
      </w:r>
      <w:r w:rsidR="00BC5C0C" w:rsidRPr="00861FE5">
        <w:rPr>
          <w:rFonts w:ascii="Times New Roman" w:hAnsi="Times New Roman" w:cs="Times New Roman"/>
          <w:sz w:val="28"/>
          <w:szCs w:val="28"/>
        </w:rPr>
        <w:t>2</w:t>
      </w:r>
      <w:r w:rsidRPr="00861FE5">
        <w:rPr>
          <w:rFonts w:ascii="Times New Roman" w:hAnsi="Times New Roman" w:cs="Times New Roman"/>
          <w:sz w:val="28"/>
          <w:szCs w:val="28"/>
        </w:rPr>
        <w:t>3</w:t>
      </w:r>
      <w:r w:rsidR="000F1497" w:rsidRPr="00861FE5">
        <w:rPr>
          <w:rFonts w:ascii="Times New Roman" w:hAnsi="Times New Roman" w:cs="Times New Roman"/>
          <w:sz w:val="28"/>
          <w:szCs w:val="28"/>
        </w:rPr>
        <w:t xml:space="preserve">" </w:t>
      </w:r>
      <w:r w:rsidRPr="00861FE5">
        <w:rPr>
          <w:rFonts w:ascii="Times New Roman" w:hAnsi="Times New Roman" w:cs="Times New Roman"/>
          <w:sz w:val="28"/>
          <w:szCs w:val="28"/>
        </w:rPr>
        <w:t>марта 2023</w:t>
      </w:r>
      <w:r w:rsidR="000F1497" w:rsidRPr="00861FE5">
        <w:rPr>
          <w:rFonts w:ascii="Times New Roman" w:hAnsi="Times New Roman" w:cs="Times New Roman"/>
          <w:sz w:val="28"/>
          <w:szCs w:val="28"/>
        </w:rPr>
        <w:t xml:space="preserve"> г.</w:t>
      </w:r>
      <w:r w:rsidR="001605A1" w:rsidRPr="0086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97" w:rsidRPr="00861FE5" w:rsidRDefault="000F1497" w:rsidP="00B375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B375FD" w:rsidRPr="00861FE5">
        <w:rPr>
          <w:rFonts w:ascii="Times New Roman" w:hAnsi="Times New Roman" w:cs="Times New Roman"/>
          <w:sz w:val="28"/>
          <w:szCs w:val="28"/>
        </w:rPr>
        <w:t xml:space="preserve"> </w:t>
      </w:r>
      <w:r w:rsidRPr="00861FE5">
        <w:rPr>
          <w:rFonts w:ascii="Times New Roman" w:hAnsi="Times New Roman" w:cs="Times New Roman"/>
          <w:sz w:val="28"/>
          <w:szCs w:val="28"/>
        </w:rPr>
        <w:t>всего замеч</w:t>
      </w:r>
      <w:r w:rsidR="00BC5C0C" w:rsidRPr="00861FE5">
        <w:rPr>
          <w:rFonts w:ascii="Times New Roman" w:hAnsi="Times New Roman" w:cs="Times New Roman"/>
          <w:sz w:val="28"/>
          <w:szCs w:val="28"/>
        </w:rPr>
        <w:t>аний и предложений</w:t>
      </w:r>
      <w:r w:rsidR="00552238">
        <w:rPr>
          <w:rFonts w:ascii="Times New Roman" w:hAnsi="Times New Roman" w:cs="Times New Roman"/>
          <w:sz w:val="28"/>
          <w:szCs w:val="28"/>
        </w:rPr>
        <w:t>: 8</w:t>
      </w:r>
      <w:r w:rsidRPr="00861FE5">
        <w:rPr>
          <w:rFonts w:ascii="Times New Roman" w:hAnsi="Times New Roman" w:cs="Times New Roman"/>
          <w:sz w:val="28"/>
          <w:szCs w:val="28"/>
        </w:rPr>
        <w:t>, из них учтено:</w:t>
      </w:r>
      <w:r w:rsidR="003B4CE3">
        <w:rPr>
          <w:rFonts w:ascii="Times New Roman" w:hAnsi="Times New Roman" w:cs="Times New Roman"/>
          <w:sz w:val="28"/>
          <w:szCs w:val="28"/>
        </w:rPr>
        <w:t xml:space="preserve"> 3</w:t>
      </w:r>
      <w:r w:rsidR="00461461" w:rsidRPr="00861FE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861FE5" w:rsidRDefault="000F1497" w:rsidP="00B375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861FE5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</w:r>
      <w:r w:rsidR="00E82139" w:rsidRPr="00861FE5">
        <w:t xml:space="preserve"> </w:t>
      </w:r>
      <w:hyperlink r:id="rId14" w:history="1">
        <w:r w:rsidR="00D829AE" w:rsidRPr="00861FE5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829AE" w:rsidRPr="00861FE5">
          <w:rPr>
            <w:rFonts w:ascii="Times New Roman" w:hAnsi="Times New Roman" w:cs="Times New Roman"/>
            <w:sz w:val="28"/>
            <w:szCs w:val="28"/>
          </w:rPr>
          <w:t>://</w:t>
        </w:r>
        <w:r w:rsidR="00D829AE" w:rsidRPr="00861FE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29AE" w:rsidRPr="00861FE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9AE" w:rsidRPr="00861FE5">
          <w:rPr>
            <w:rFonts w:ascii="Times New Roman" w:hAnsi="Times New Roman" w:cs="Times New Roman"/>
            <w:sz w:val="28"/>
            <w:szCs w:val="28"/>
            <w:lang w:val="en-US"/>
          </w:rPr>
          <w:t>tver</w:t>
        </w:r>
        <w:proofErr w:type="spellEnd"/>
        <w:r w:rsidR="00D829AE" w:rsidRPr="00861FE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29AE" w:rsidRPr="00861FE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829AE" w:rsidRPr="00861FE5">
        <w:rPr>
          <w:rFonts w:ascii="Times New Roman" w:hAnsi="Times New Roman" w:cs="Times New Roman"/>
          <w:sz w:val="28"/>
          <w:szCs w:val="28"/>
        </w:rPr>
        <w:t xml:space="preserve">  (Раздел:</w:t>
      </w:r>
      <w:proofErr w:type="gramEnd"/>
      <w:r w:rsidR="00D829AE" w:rsidRPr="00861FE5">
        <w:rPr>
          <w:rFonts w:ascii="Times New Roman" w:hAnsi="Times New Roman" w:cs="Times New Roman"/>
          <w:sz w:val="28"/>
          <w:szCs w:val="28"/>
        </w:rPr>
        <w:t xml:space="preserve"> Документы. Подраздел: </w:t>
      </w:r>
      <w:proofErr w:type="gramStart"/>
      <w:r w:rsidR="00D829AE" w:rsidRPr="00861FE5">
        <w:rPr>
          <w:rFonts w:ascii="Times New Roman" w:hAnsi="Times New Roman" w:cs="Times New Roman"/>
          <w:sz w:val="28"/>
          <w:szCs w:val="28"/>
        </w:rPr>
        <w:t>Оценка проектов нормативно-правовых актов).</w:t>
      </w:r>
      <w:proofErr w:type="gramEnd"/>
    </w:p>
    <w:p w:rsidR="000F1497" w:rsidRPr="00861FE5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0F1497" w:rsidRPr="00861FE5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9AE" w:rsidRPr="00861FE5" w:rsidRDefault="003C0C95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И.о. н</w:t>
      </w:r>
      <w:r w:rsidR="00E82139" w:rsidRPr="00861FE5">
        <w:rPr>
          <w:rFonts w:ascii="Times New Roman" w:hAnsi="Times New Roman" w:cs="Times New Roman"/>
          <w:sz w:val="28"/>
          <w:szCs w:val="28"/>
        </w:rPr>
        <w:t>ачальник</w:t>
      </w:r>
      <w:r w:rsidRPr="00861FE5">
        <w:rPr>
          <w:rFonts w:ascii="Times New Roman" w:hAnsi="Times New Roman" w:cs="Times New Roman"/>
          <w:sz w:val="28"/>
          <w:szCs w:val="28"/>
        </w:rPr>
        <w:t>а</w:t>
      </w:r>
      <w:r w:rsidR="00E82139" w:rsidRPr="00861FE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E82139" w:rsidRPr="00861FE5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D829AE" w:rsidRPr="00861FE5">
        <w:rPr>
          <w:rFonts w:ascii="Times New Roman" w:hAnsi="Times New Roman" w:cs="Times New Roman"/>
          <w:sz w:val="28"/>
          <w:szCs w:val="28"/>
        </w:rPr>
        <w:t>, благоустройства</w:t>
      </w:r>
    </w:p>
    <w:p w:rsidR="00B1451B" w:rsidRPr="00861FE5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1FE5">
        <w:rPr>
          <w:rFonts w:ascii="Times New Roman" w:hAnsi="Times New Roman" w:cs="Times New Roman"/>
          <w:sz w:val="28"/>
          <w:szCs w:val="28"/>
        </w:rPr>
        <w:t xml:space="preserve">и транспорта администрации города Твери                         </w:t>
      </w:r>
      <w:r w:rsidR="003C0C95" w:rsidRPr="00861F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29AE" w:rsidRPr="00861FE5">
        <w:rPr>
          <w:rFonts w:ascii="Times New Roman" w:hAnsi="Times New Roman" w:cs="Times New Roman"/>
          <w:sz w:val="28"/>
          <w:szCs w:val="28"/>
        </w:rPr>
        <w:t xml:space="preserve">    </w:t>
      </w:r>
      <w:r w:rsidR="003C0C95" w:rsidRPr="00861FE5">
        <w:rPr>
          <w:rFonts w:ascii="Times New Roman" w:hAnsi="Times New Roman" w:cs="Times New Roman"/>
          <w:sz w:val="28"/>
          <w:szCs w:val="28"/>
        </w:rPr>
        <w:t>П.Н. Кондратьев</w:t>
      </w:r>
    </w:p>
    <w:p w:rsidR="00E82139" w:rsidRPr="00861FE5" w:rsidRDefault="00E82139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2139" w:rsidRPr="00AC2FD1" w:rsidRDefault="005C7CA0" w:rsidP="00D860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D26C4" w:rsidRPr="00861FE5">
        <w:rPr>
          <w:rFonts w:ascii="Times New Roman" w:hAnsi="Times New Roman" w:cs="Times New Roman"/>
          <w:sz w:val="28"/>
          <w:szCs w:val="28"/>
        </w:rPr>
        <w:t>.03.2023</w:t>
      </w:r>
      <w:bookmarkStart w:id="3" w:name="_GoBack"/>
      <w:bookmarkEnd w:id="3"/>
    </w:p>
    <w:sectPr w:rsidR="00E82139" w:rsidRPr="00AC2FD1" w:rsidSect="00B375FD">
      <w:type w:val="continuous"/>
      <w:pgSz w:w="11906" w:h="16838"/>
      <w:pgMar w:top="1134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0" w:rsidRDefault="00453350" w:rsidP="002D6514">
      <w:pPr>
        <w:spacing w:after="0" w:line="240" w:lineRule="auto"/>
      </w:pPr>
      <w:r>
        <w:separator/>
      </w:r>
    </w:p>
  </w:endnote>
  <w:endnote w:type="continuationSeparator" w:id="0">
    <w:p w:rsidR="00453350" w:rsidRDefault="00453350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0" w:rsidRDefault="00453350" w:rsidP="002D6514">
      <w:pPr>
        <w:spacing w:after="0" w:line="240" w:lineRule="auto"/>
      </w:pPr>
      <w:r>
        <w:separator/>
      </w:r>
    </w:p>
  </w:footnote>
  <w:footnote w:type="continuationSeparator" w:id="0">
    <w:p w:rsidR="00453350" w:rsidRDefault="00453350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12893"/>
      <w:docPartObj>
        <w:docPartGallery w:val="Page Numbers (Top of Page)"/>
        <w:docPartUnique/>
      </w:docPartObj>
    </w:sdtPr>
    <w:sdtEndPr/>
    <w:sdtContent>
      <w:p w:rsidR="002D6514" w:rsidRDefault="002D65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E3">
          <w:rPr>
            <w:noProof/>
          </w:rPr>
          <w:t>9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A8C"/>
    <w:multiLevelType w:val="hybridMultilevel"/>
    <w:tmpl w:val="8B1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59E0"/>
    <w:rsid w:val="00017946"/>
    <w:rsid w:val="00021D5F"/>
    <w:rsid w:val="000338F8"/>
    <w:rsid w:val="00061D8C"/>
    <w:rsid w:val="000B08D9"/>
    <w:rsid w:val="000B4556"/>
    <w:rsid w:val="000C3067"/>
    <w:rsid w:val="000D4B8B"/>
    <w:rsid w:val="000E35A6"/>
    <w:rsid w:val="000F1497"/>
    <w:rsid w:val="00103335"/>
    <w:rsid w:val="001061AC"/>
    <w:rsid w:val="00126911"/>
    <w:rsid w:val="00130996"/>
    <w:rsid w:val="00130D4E"/>
    <w:rsid w:val="00157396"/>
    <w:rsid w:val="001605A1"/>
    <w:rsid w:val="0016083F"/>
    <w:rsid w:val="00162314"/>
    <w:rsid w:val="001679E5"/>
    <w:rsid w:val="001869D2"/>
    <w:rsid w:val="001A3BDE"/>
    <w:rsid w:val="001B261D"/>
    <w:rsid w:val="001B7A54"/>
    <w:rsid w:val="001C309B"/>
    <w:rsid w:val="001D605B"/>
    <w:rsid w:val="001F1199"/>
    <w:rsid w:val="001F2733"/>
    <w:rsid w:val="001F49B3"/>
    <w:rsid w:val="00202825"/>
    <w:rsid w:val="00207BDF"/>
    <w:rsid w:val="0021298E"/>
    <w:rsid w:val="00217CDF"/>
    <w:rsid w:val="00234104"/>
    <w:rsid w:val="0023484F"/>
    <w:rsid w:val="0027276D"/>
    <w:rsid w:val="00292877"/>
    <w:rsid w:val="00293BAA"/>
    <w:rsid w:val="002A243A"/>
    <w:rsid w:val="002A360A"/>
    <w:rsid w:val="002A6E00"/>
    <w:rsid w:val="002D434A"/>
    <w:rsid w:val="002D6514"/>
    <w:rsid w:val="00305889"/>
    <w:rsid w:val="00320DFA"/>
    <w:rsid w:val="00323446"/>
    <w:rsid w:val="00326A3A"/>
    <w:rsid w:val="00392374"/>
    <w:rsid w:val="003B1F91"/>
    <w:rsid w:val="003B4CE3"/>
    <w:rsid w:val="003C0C95"/>
    <w:rsid w:val="003D02F6"/>
    <w:rsid w:val="003D1701"/>
    <w:rsid w:val="003D26C4"/>
    <w:rsid w:val="003F3980"/>
    <w:rsid w:val="003F7A02"/>
    <w:rsid w:val="00403DA0"/>
    <w:rsid w:val="004171F6"/>
    <w:rsid w:val="00425388"/>
    <w:rsid w:val="00437EFF"/>
    <w:rsid w:val="00453350"/>
    <w:rsid w:val="00461461"/>
    <w:rsid w:val="00464F41"/>
    <w:rsid w:val="00495FD8"/>
    <w:rsid w:val="00496398"/>
    <w:rsid w:val="004D72B3"/>
    <w:rsid w:val="005217A2"/>
    <w:rsid w:val="00552238"/>
    <w:rsid w:val="00554EEF"/>
    <w:rsid w:val="00560B00"/>
    <w:rsid w:val="00562F6B"/>
    <w:rsid w:val="00564EA5"/>
    <w:rsid w:val="005717A9"/>
    <w:rsid w:val="00574EF9"/>
    <w:rsid w:val="00580BF3"/>
    <w:rsid w:val="0058531C"/>
    <w:rsid w:val="005A663F"/>
    <w:rsid w:val="005B59E3"/>
    <w:rsid w:val="005C403E"/>
    <w:rsid w:val="005C54B3"/>
    <w:rsid w:val="005C7CA0"/>
    <w:rsid w:val="005D14EB"/>
    <w:rsid w:val="005D24D1"/>
    <w:rsid w:val="005D3A71"/>
    <w:rsid w:val="005E6BFC"/>
    <w:rsid w:val="005F0B84"/>
    <w:rsid w:val="005F697C"/>
    <w:rsid w:val="0060284E"/>
    <w:rsid w:val="006365B6"/>
    <w:rsid w:val="0067046D"/>
    <w:rsid w:val="00670827"/>
    <w:rsid w:val="00670D1D"/>
    <w:rsid w:val="00684ABB"/>
    <w:rsid w:val="00697AC3"/>
    <w:rsid w:val="006B2387"/>
    <w:rsid w:val="006B719C"/>
    <w:rsid w:val="006C4037"/>
    <w:rsid w:val="006C4BF6"/>
    <w:rsid w:val="006D5BF0"/>
    <w:rsid w:val="006E34D4"/>
    <w:rsid w:val="00723F2A"/>
    <w:rsid w:val="007441E0"/>
    <w:rsid w:val="00753CF0"/>
    <w:rsid w:val="007576E6"/>
    <w:rsid w:val="00767F8E"/>
    <w:rsid w:val="00773D31"/>
    <w:rsid w:val="007A0BF2"/>
    <w:rsid w:val="007B07F9"/>
    <w:rsid w:val="007E34A5"/>
    <w:rsid w:val="007E5824"/>
    <w:rsid w:val="0081235D"/>
    <w:rsid w:val="008211AC"/>
    <w:rsid w:val="008247D2"/>
    <w:rsid w:val="008257BD"/>
    <w:rsid w:val="0083713E"/>
    <w:rsid w:val="0084469B"/>
    <w:rsid w:val="00855576"/>
    <w:rsid w:val="00861FE5"/>
    <w:rsid w:val="0086445E"/>
    <w:rsid w:val="00883991"/>
    <w:rsid w:val="008A24BE"/>
    <w:rsid w:val="008A46F8"/>
    <w:rsid w:val="008C6CEB"/>
    <w:rsid w:val="008D0E69"/>
    <w:rsid w:val="008E59D3"/>
    <w:rsid w:val="008E7D14"/>
    <w:rsid w:val="008F0B23"/>
    <w:rsid w:val="00914A43"/>
    <w:rsid w:val="00940D33"/>
    <w:rsid w:val="00945683"/>
    <w:rsid w:val="00955E24"/>
    <w:rsid w:val="009D47BE"/>
    <w:rsid w:val="009E597F"/>
    <w:rsid w:val="009F457D"/>
    <w:rsid w:val="00A23FCF"/>
    <w:rsid w:val="00A330F5"/>
    <w:rsid w:val="00A42C9D"/>
    <w:rsid w:val="00A5481C"/>
    <w:rsid w:val="00A5784B"/>
    <w:rsid w:val="00A73D20"/>
    <w:rsid w:val="00A9624C"/>
    <w:rsid w:val="00AB7D18"/>
    <w:rsid w:val="00AC2FD1"/>
    <w:rsid w:val="00AC32B0"/>
    <w:rsid w:val="00AE08EB"/>
    <w:rsid w:val="00AE656A"/>
    <w:rsid w:val="00AE7FE7"/>
    <w:rsid w:val="00B1451B"/>
    <w:rsid w:val="00B22BEB"/>
    <w:rsid w:val="00B27F50"/>
    <w:rsid w:val="00B375FD"/>
    <w:rsid w:val="00B40734"/>
    <w:rsid w:val="00B84CDB"/>
    <w:rsid w:val="00B86398"/>
    <w:rsid w:val="00B96311"/>
    <w:rsid w:val="00B9767E"/>
    <w:rsid w:val="00BA2D4C"/>
    <w:rsid w:val="00BC1490"/>
    <w:rsid w:val="00BC5C0C"/>
    <w:rsid w:val="00BE0847"/>
    <w:rsid w:val="00C346BA"/>
    <w:rsid w:val="00C46020"/>
    <w:rsid w:val="00C539B6"/>
    <w:rsid w:val="00C67074"/>
    <w:rsid w:val="00C81D43"/>
    <w:rsid w:val="00D0648D"/>
    <w:rsid w:val="00D279E0"/>
    <w:rsid w:val="00D563E9"/>
    <w:rsid w:val="00D65307"/>
    <w:rsid w:val="00D76752"/>
    <w:rsid w:val="00D829AE"/>
    <w:rsid w:val="00D860F6"/>
    <w:rsid w:val="00DB4AC8"/>
    <w:rsid w:val="00DD6B29"/>
    <w:rsid w:val="00DD70A2"/>
    <w:rsid w:val="00DE0B80"/>
    <w:rsid w:val="00E07B7A"/>
    <w:rsid w:val="00E33D2E"/>
    <w:rsid w:val="00E40FCA"/>
    <w:rsid w:val="00E47FFA"/>
    <w:rsid w:val="00E631F8"/>
    <w:rsid w:val="00E64F11"/>
    <w:rsid w:val="00E82139"/>
    <w:rsid w:val="00E85DD0"/>
    <w:rsid w:val="00EB016A"/>
    <w:rsid w:val="00EB5976"/>
    <w:rsid w:val="00EC025A"/>
    <w:rsid w:val="00EF1366"/>
    <w:rsid w:val="00EF2722"/>
    <w:rsid w:val="00F447B4"/>
    <w:rsid w:val="00FA39D8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6E0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4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6E0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4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73B9E938D82E12D66224C8C300B71517342C27F739B2E9E091CE399543BBE2kAE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73B9E938D82E12D66224C8C300B71517342C27F739B2E9E091CE399543BBE2kAE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ek-gkh.kirovreg.ru/activities/arkhitektura-i-gradostroitelstvo/dokumenty/Protoko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gi@adm.tver.ru" TargetMode="External"/><Relationship Id="rId14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764E-4F88-4A52-8D7B-F4F9FB7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Куликова-Энке Анна Викторовна</cp:lastModifiedBy>
  <cp:revision>9</cp:revision>
  <cp:lastPrinted>2023-03-30T06:51:00Z</cp:lastPrinted>
  <dcterms:created xsi:type="dcterms:W3CDTF">2022-04-26T10:43:00Z</dcterms:created>
  <dcterms:modified xsi:type="dcterms:W3CDTF">2023-03-30T06:59:00Z</dcterms:modified>
</cp:coreProperties>
</file>